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8A6671" w14:textId="0ACA7334" w:rsidR="00696C5D" w:rsidRPr="00696C5D" w:rsidRDefault="00696C5D">
      <w:pPr>
        <w:rPr>
          <w:b/>
          <w:bCs/>
          <w:sz w:val="20"/>
          <w:szCs w:val="20"/>
        </w:rPr>
      </w:pPr>
      <w:r w:rsidRPr="00696C5D">
        <w:rPr>
          <w:b/>
          <w:bCs/>
          <w:sz w:val="20"/>
          <w:szCs w:val="20"/>
        </w:rPr>
        <w:t>FESTIVAL APP</w:t>
      </w:r>
      <w:r>
        <w:rPr>
          <w:b/>
          <w:bCs/>
          <w:sz w:val="20"/>
          <w:szCs w:val="20"/>
        </w:rPr>
        <w:t xml:space="preserve"> - </w:t>
      </w:r>
      <w:r w:rsidRPr="00696C5D">
        <w:rPr>
          <w:b/>
          <w:bCs/>
          <w:sz w:val="20"/>
          <w:szCs w:val="20"/>
        </w:rPr>
        <w:t>STUDENT GROUP 03.1</w:t>
      </w:r>
      <w:r>
        <w:rPr>
          <w:b/>
          <w:bCs/>
          <w:sz w:val="20"/>
          <w:szCs w:val="20"/>
        </w:rPr>
        <w:t xml:space="preserve">- </w:t>
      </w:r>
      <w:r w:rsidRPr="00696C5D">
        <w:rPr>
          <w:b/>
          <w:bCs/>
          <w:sz w:val="20"/>
          <w:szCs w:val="20"/>
        </w:rPr>
        <w:t>PROJECTPLAN</w:t>
      </w:r>
    </w:p>
    <w:p w14:paraId="1EF74B7C" w14:textId="714F66FD" w:rsidR="00696C5D" w:rsidRPr="00696C5D" w:rsidRDefault="00696C5D">
      <w:pPr>
        <w:rPr>
          <w:b/>
          <w:bCs/>
          <w:sz w:val="20"/>
          <w:szCs w:val="20"/>
        </w:rPr>
      </w:pPr>
      <w:r w:rsidRPr="00696C5D">
        <w:rPr>
          <w:b/>
          <w:bCs/>
          <w:sz w:val="20"/>
          <w:szCs w:val="20"/>
        </w:rPr>
        <w:t>INTRODUCTION</w:t>
      </w:r>
    </w:p>
    <w:p w14:paraId="0F2F76B8" w14:textId="77777777" w:rsidR="00696C5D" w:rsidRPr="00696C5D" w:rsidRDefault="00696C5D" w:rsidP="00696C5D">
      <w:pPr>
        <w:rPr>
          <w:sz w:val="20"/>
          <w:szCs w:val="20"/>
          <w:lang w:val="en-GB"/>
        </w:rPr>
      </w:pPr>
      <w:r w:rsidRPr="00696C5D">
        <w:rPr>
          <w:sz w:val="20"/>
          <w:szCs w:val="20"/>
          <w:lang w:val="en-GB"/>
        </w:rPr>
        <w:t xml:space="preserve">In our relentless </w:t>
      </w:r>
      <w:proofErr w:type="spellStart"/>
      <w:r w:rsidRPr="00696C5D">
        <w:rPr>
          <w:sz w:val="20"/>
          <w:szCs w:val="20"/>
          <w:lang w:val="en-GB"/>
        </w:rPr>
        <w:t>endeavors</w:t>
      </w:r>
      <w:proofErr w:type="spellEnd"/>
      <w:r w:rsidRPr="00696C5D">
        <w:rPr>
          <w:sz w:val="20"/>
          <w:szCs w:val="20"/>
          <w:lang w:val="en-GB"/>
        </w:rPr>
        <w:t xml:space="preserve"> to enhance the festival experience for all attendees, we embark on a transformative journey towards developing a cutting-edge software architecture for our festival app. This project plan is not merely about technological advancement but is rooted in our commitment to prioritizing security, safety, and a seamless user experience.</w:t>
      </w:r>
    </w:p>
    <w:p w14:paraId="2AEA3841" w14:textId="77777777" w:rsidR="00696C5D" w:rsidRPr="00696C5D" w:rsidRDefault="00696C5D" w:rsidP="00696C5D">
      <w:pPr>
        <w:rPr>
          <w:sz w:val="20"/>
          <w:szCs w:val="20"/>
          <w:lang w:val="en-GB"/>
        </w:rPr>
      </w:pPr>
      <w:r w:rsidRPr="00696C5D">
        <w:rPr>
          <w:sz w:val="20"/>
          <w:szCs w:val="20"/>
          <w:lang w:val="en-GB"/>
        </w:rPr>
        <w:t>At the heart of our vision lies the paramount importance of security. In today's digital landscape, where cyber threats loom large, safeguarding our users' data and transactions is non-negotiable. Our new architecture will integrate state-of-the-art security protocols, ensuring that every interaction within the app is fortified against potential breaches.</w:t>
      </w:r>
    </w:p>
    <w:p w14:paraId="767CCD0F" w14:textId="77777777" w:rsidR="00696C5D" w:rsidRPr="00696C5D" w:rsidRDefault="00696C5D" w:rsidP="00696C5D">
      <w:pPr>
        <w:rPr>
          <w:sz w:val="20"/>
          <w:szCs w:val="20"/>
          <w:lang w:val="en-GB"/>
        </w:rPr>
      </w:pPr>
      <w:r w:rsidRPr="00696C5D">
        <w:rPr>
          <w:sz w:val="20"/>
          <w:szCs w:val="20"/>
          <w:lang w:val="en-GB"/>
        </w:rPr>
        <w:t>Moreover, safety is a cornerstone of our festival ethos. The app will feature robust functionalities that prioritize the well-being of our attendees. From real-time emergency alerts to location-based services, every aspect of the architecture will be meticulously designed to provide peace of mind and immediate assistance when needed.</w:t>
      </w:r>
    </w:p>
    <w:p w14:paraId="2CD3A22D" w14:textId="77777777" w:rsidR="00696C5D" w:rsidRPr="00696C5D" w:rsidRDefault="00696C5D" w:rsidP="00696C5D">
      <w:pPr>
        <w:rPr>
          <w:sz w:val="20"/>
          <w:szCs w:val="20"/>
          <w:lang w:val="en-GB"/>
        </w:rPr>
      </w:pPr>
      <w:r w:rsidRPr="00696C5D">
        <w:rPr>
          <w:sz w:val="20"/>
          <w:szCs w:val="20"/>
          <w:lang w:val="en-GB"/>
        </w:rPr>
        <w:t>Beyond security and safety, our focus extends to delivering an unparalleled user experience. The architecture will be engineered to be not just efficient but delightfully intuitive, offering a seamless interface that enhances engagement and enjoyment. Whether navigating event schedules, discovering new attractions, or facilitating ticket purchases, every interaction will be frictionless and enriching.</w:t>
      </w:r>
    </w:p>
    <w:p w14:paraId="4E015736" w14:textId="77777777" w:rsidR="00696C5D" w:rsidRPr="00696C5D" w:rsidRDefault="00696C5D" w:rsidP="00696C5D">
      <w:pPr>
        <w:rPr>
          <w:sz w:val="20"/>
          <w:szCs w:val="20"/>
          <w:lang w:val="en-GB"/>
        </w:rPr>
      </w:pPr>
      <w:r w:rsidRPr="00696C5D">
        <w:rPr>
          <w:sz w:val="20"/>
          <w:szCs w:val="20"/>
          <w:lang w:val="en-GB"/>
        </w:rPr>
        <w:t>Central to our approach is the integration of scalable and adaptable technologies that anticipate future needs and accommodate growth effortlessly. By leveraging cloud infrastructure and agile development methodologies, we ensure that our architecture remains agile and responsive to evolving demands.</w:t>
      </w:r>
    </w:p>
    <w:p w14:paraId="247B9BAB" w14:textId="77777777" w:rsidR="00696C5D" w:rsidRPr="00696C5D" w:rsidRDefault="00696C5D" w:rsidP="00696C5D">
      <w:pPr>
        <w:rPr>
          <w:sz w:val="20"/>
          <w:szCs w:val="20"/>
          <w:lang w:val="en-GB"/>
        </w:rPr>
      </w:pPr>
      <w:r w:rsidRPr="00696C5D">
        <w:rPr>
          <w:sz w:val="20"/>
          <w:szCs w:val="20"/>
          <w:lang w:val="en-GB"/>
        </w:rPr>
        <w:t>In conclusion, this project plan signifies our dedication to crafting a festival app that transcends expectations. By prioritizing security, safety, and user experience through a robust and scalable architecture, we are poised to redefine how attendees interact with our events, fostering memorable experiences and lasting connections. Together, we embark on this journey towards innovation and excellence.</w:t>
      </w:r>
    </w:p>
    <w:p w14:paraId="39EE8DEC" w14:textId="77777777" w:rsidR="00696C5D" w:rsidRPr="00696C5D" w:rsidRDefault="00696C5D">
      <w:pPr>
        <w:rPr>
          <w:sz w:val="20"/>
          <w:szCs w:val="20"/>
          <w:lang w:val="en-GB"/>
        </w:rPr>
      </w:pPr>
    </w:p>
    <w:sectPr w:rsidR="00696C5D" w:rsidRPr="00696C5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6C5D"/>
    <w:rsid w:val="00076D54"/>
    <w:rsid w:val="00696C5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549094"/>
  <w15:chartTrackingRefBased/>
  <w15:docId w15:val="{004A7A8B-FD0B-4B99-B625-44C2E2146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nl-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696C5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696C5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696C5D"/>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696C5D"/>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696C5D"/>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696C5D"/>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696C5D"/>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696C5D"/>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696C5D"/>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696C5D"/>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696C5D"/>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696C5D"/>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696C5D"/>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696C5D"/>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696C5D"/>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696C5D"/>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696C5D"/>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696C5D"/>
    <w:rPr>
      <w:rFonts w:eastAsiaTheme="majorEastAsia" w:cstheme="majorBidi"/>
      <w:color w:val="272727" w:themeColor="text1" w:themeTint="D8"/>
    </w:rPr>
  </w:style>
  <w:style w:type="paragraph" w:styleId="Titel">
    <w:name w:val="Title"/>
    <w:basedOn w:val="Standaard"/>
    <w:next w:val="Standaard"/>
    <w:link w:val="TitelChar"/>
    <w:uiPriority w:val="10"/>
    <w:qFormat/>
    <w:rsid w:val="00696C5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696C5D"/>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696C5D"/>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696C5D"/>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696C5D"/>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696C5D"/>
    <w:rPr>
      <w:i/>
      <w:iCs/>
      <w:color w:val="404040" w:themeColor="text1" w:themeTint="BF"/>
    </w:rPr>
  </w:style>
  <w:style w:type="paragraph" w:styleId="Lijstalinea">
    <w:name w:val="List Paragraph"/>
    <w:basedOn w:val="Standaard"/>
    <w:uiPriority w:val="34"/>
    <w:qFormat/>
    <w:rsid w:val="00696C5D"/>
    <w:pPr>
      <w:ind w:left="720"/>
      <w:contextualSpacing/>
    </w:pPr>
  </w:style>
  <w:style w:type="character" w:styleId="Intensievebenadrukking">
    <w:name w:val="Intense Emphasis"/>
    <w:basedOn w:val="Standaardalinea-lettertype"/>
    <w:uiPriority w:val="21"/>
    <w:qFormat/>
    <w:rsid w:val="00696C5D"/>
    <w:rPr>
      <w:i/>
      <w:iCs/>
      <w:color w:val="0F4761" w:themeColor="accent1" w:themeShade="BF"/>
    </w:rPr>
  </w:style>
  <w:style w:type="paragraph" w:styleId="Duidelijkcitaat">
    <w:name w:val="Intense Quote"/>
    <w:basedOn w:val="Standaard"/>
    <w:next w:val="Standaard"/>
    <w:link w:val="DuidelijkcitaatChar"/>
    <w:uiPriority w:val="30"/>
    <w:qFormat/>
    <w:rsid w:val="00696C5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696C5D"/>
    <w:rPr>
      <w:i/>
      <w:iCs/>
      <w:color w:val="0F4761" w:themeColor="accent1" w:themeShade="BF"/>
    </w:rPr>
  </w:style>
  <w:style w:type="character" w:styleId="Intensieveverwijzing">
    <w:name w:val="Intense Reference"/>
    <w:basedOn w:val="Standaardalinea-lettertype"/>
    <w:uiPriority w:val="32"/>
    <w:qFormat/>
    <w:rsid w:val="00696C5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4055962">
      <w:bodyDiv w:val="1"/>
      <w:marLeft w:val="0"/>
      <w:marRight w:val="0"/>
      <w:marTop w:val="0"/>
      <w:marBottom w:val="0"/>
      <w:divBdr>
        <w:top w:val="none" w:sz="0" w:space="0" w:color="auto"/>
        <w:left w:val="none" w:sz="0" w:space="0" w:color="auto"/>
        <w:bottom w:val="none" w:sz="0" w:space="0" w:color="auto"/>
        <w:right w:val="none" w:sz="0" w:space="0" w:color="auto"/>
      </w:divBdr>
    </w:div>
    <w:div w:id="1043409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342</Words>
  <Characters>1887</Characters>
  <Application>Microsoft Office Word</Application>
  <DocSecurity>0</DocSecurity>
  <Lines>15</Lines>
  <Paragraphs>4</Paragraphs>
  <ScaleCrop>false</ScaleCrop>
  <Company/>
  <LinksUpToDate>false</LinksUpToDate>
  <CharactersWithSpaces>2225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Vorst,Rens M.C.M. van der</dc:creator>
  <cp:keywords/>
  <dc:description/>
  <cp:lastModifiedBy>Vorst,Rens M.C.M. van der</cp:lastModifiedBy>
  <cp:revision>1</cp:revision>
  <dcterms:created xsi:type="dcterms:W3CDTF">2025-01-11T09:44:00Z</dcterms:created>
  <dcterms:modified xsi:type="dcterms:W3CDTF">2025-01-11T09:45:00Z</dcterms:modified>
</cp:coreProperties>
</file>